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7D93" w:rsidRPr="00BB0E8E" w:rsidRDefault="00067D93" w:rsidP="003D532C">
      <w:pPr>
        <w:jc w:val="both"/>
        <w:rPr>
          <w:b/>
          <w:sz w:val="36"/>
          <w:szCs w:val="36"/>
          <w:lang w:val="uk-UA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345"/>
      </w:tblGrid>
      <w:tr w:rsidR="00067D93" w:rsidRPr="00EB1FA0" w:rsidTr="00EB1FA0">
        <w:tc>
          <w:tcPr>
            <w:tcW w:w="9345" w:type="dxa"/>
            <w:tcBorders>
              <w:top w:val="nil"/>
              <w:left w:val="nil"/>
              <w:bottom w:val="nil"/>
              <w:right w:val="nil"/>
            </w:tcBorders>
          </w:tcPr>
          <w:p w:rsidR="00067D93" w:rsidRPr="00EB1FA0" w:rsidRDefault="00067D93" w:rsidP="00067D93">
            <w:pPr>
              <w:jc w:val="both"/>
              <w:rPr>
                <w:sz w:val="24"/>
                <w:szCs w:val="24"/>
                <w:lang w:val="uk-UA"/>
              </w:rPr>
            </w:pPr>
            <w:r w:rsidRPr="00EB1FA0">
              <w:rPr>
                <w:sz w:val="24"/>
                <w:szCs w:val="24"/>
                <w:lang w:val="uk-UA"/>
              </w:rPr>
              <w:t xml:space="preserve">Літній день – довгий і насичений, як ціле життя. У ньому завжди знайдеться місце святу, і навіть не одному. </w:t>
            </w:r>
          </w:p>
          <w:p w:rsidR="00067D93" w:rsidRPr="00EB1FA0" w:rsidRDefault="00067D93" w:rsidP="00067D93">
            <w:pPr>
              <w:jc w:val="both"/>
              <w:rPr>
                <w:sz w:val="24"/>
                <w:szCs w:val="24"/>
                <w:lang w:val="uk-UA"/>
              </w:rPr>
            </w:pPr>
            <w:r w:rsidRPr="00EB1FA0">
              <w:rPr>
                <w:sz w:val="24"/>
                <w:szCs w:val="24"/>
                <w:lang w:val="uk-UA"/>
              </w:rPr>
              <w:t>Віночок літніх св</w:t>
            </w:r>
            <w:bookmarkStart w:id="0" w:name="_GoBack"/>
            <w:bookmarkEnd w:id="0"/>
            <w:r w:rsidRPr="00EB1FA0">
              <w:rPr>
                <w:sz w:val="24"/>
                <w:szCs w:val="24"/>
                <w:lang w:val="uk-UA"/>
              </w:rPr>
              <w:t>ят у Слобожанському «Дивосвіті» продовжив Міжнародний день друзів. Зважаючи на всі карантинні обмеження, свята проходили в кожній групі окремо на протязі трьох днів у різних локаціях подвір’я закладу освіти.</w:t>
            </w:r>
          </w:p>
          <w:p w:rsidR="00067D93" w:rsidRPr="00EB1FA0" w:rsidRDefault="00067D93" w:rsidP="00067D93">
            <w:pPr>
              <w:jc w:val="both"/>
              <w:rPr>
                <w:sz w:val="24"/>
                <w:szCs w:val="24"/>
                <w:lang w:val="uk-UA"/>
              </w:rPr>
            </w:pPr>
            <w:r w:rsidRPr="00EB1FA0">
              <w:rPr>
                <w:sz w:val="24"/>
                <w:szCs w:val="24"/>
                <w:lang w:val="uk-UA"/>
              </w:rPr>
              <w:t xml:space="preserve">Напередодні вихователі провели з дітьми цикл бесід на теми «Кого називають другом?», «Що означає — дружити?», «З ким ми хочемо дружити?», «Як слід ставитись до друга?», «Що приємного можна зробити для друга?»,  читали оповідання про дружбу, вивчали </w:t>
            </w:r>
            <w:proofErr w:type="spellStart"/>
            <w:r w:rsidRPr="00EB1FA0">
              <w:rPr>
                <w:sz w:val="24"/>
                <w:szCs w:val="24"/>
                <w:lang w:val="uk-UA"/>
              </w:rPr>
              <w:t>мирилки</w:t>
            </w:r>
            <w:proofErr w:type="spellEnd"/>
            <w:r w:rsidRPr="00EB1FA0">
              <w:rPr>
                <w:sz w:val="24"/>
                <w:szCs w:val="24"/>
                <w:lang w:val="uk-UA"/>
              </w:rPr>
              <w:t>, разом співали пісні та розповідали вірші, переглядали мультфільми, присвячені цій темі.</w:t>
            </w:r>
          </w:p>
          <w:p w:rsidR="00067D93" w:rsidRPr="00EB1FA0" w:rsidRDefault="00067D93" w:rsidP="00067D93">
            <w:pPr>
              <w:jc w:val="both"/>
              <w:rPr>
                <w:sz w:val="24"/>
                <w:szCs w:val="24"/>
                <w:lang w:val="uk-UA"/>
              </w:rPr>
            </w:pPr>
          </w:p>
          <w:p w:rsidR="00067D93" w:rsidRPr="00EB1FA0" w:rsidRDefault="00067D93" w:rsidP="00067D93">
            <w:pPr>
              <w:jc w:val="center"/>
              <w:rPr>
                <w:sz w:val="24"/>
                <w:szCs w:val="24"/>
                <w:lang w:val="uk-UA"/>
              </w:rPr>
            </w:pPr>
            <w:r w:rsidRPr="00EB1FA0">
              <w:rPr>
                <w:noProof/>
                <w:sz w:val="24"/>
                <w:szCs w:val="24"/>
                <w:lang w:val="uk-UA" w:eastAsia="uk-UA" w:bidi="ar-SA"/>
              </w:rPr>
              <w:drawing>
                <wp:inline distT="0" distB="0" distL="0" distR="0">
                  <wp:extent cx="4023995" cy="3018366"/>
                  <wp:effectExtent l="0" t="0" r="0" b="0"/>
                  <wp:docPr id="1" name="Рисунок 1" descr="C:\Users\User\Downloads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8421" cy="3021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7D93" w:rsidRPr="00EB1FA0" w:rsidRDefault="00067D93" w:rsidP="00067D93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067D93" w:rsidRPr="00EB1FA0" w:rsidRDefault="00067D93" w:rsidP="00067D93">
            <w:pPr>
              <w:jc w:val="both"/>
              <w:rPr>
                <w:sz w:val="24"/>
                <w:szCs w:val="24"/>
                <w:lang w:val="uk-UA"/>
              </w:rPr>
            </w:pPr>
            <w:r w:rsidRPr="00EB1FA0">
              <w:rPr>
                <w:sz w:val="24"/>
                <w:szCs w:val="24"/>
                <w:lang w:val="uk-UA"/>
              </w:rPr>
              <w:t xml:space="preserve">Протягом дня діти приймали участь у безлічі цікавих </w:t>
            </w:r>
            <w:proofErr w:type="spellStart"/>
            <w:r w:rsidRPr="00EB1FA0">
              <w:rPr>
                <w:sz w:val="24"/>
                <w:szCs w:val="24"/>
                <w:lang w:val="uk-UA"/>
              </w:rPr>
              <w:t>активностей</w:t>
            </w:r>
            <w:proofErr w:type="spellEnd"/>
            <w:r w:rsidRPr="00EB1FA0">
              <w:rPr>
                <w:sz w:val="24"/>
                <w:szCs w:val="24"/>
                <w:lang w:val="uk-UA"/>
              </w:rPr>
              <w:t xml:space="preserve">!..  Спочатку відправились у літню мандрівку до країни Дружби в пошуках пригод і нових друзів на уявному чарівному автобусі.  В цій країні діти зустріли Котика і Мишку (ролі виконували музичні керівники ЗДО) та привітали їх  піснею про справжню дружбу. </w:t>
            </w:r>
          </w:p>
          <w:p w:rsidR="00067D93" w:rsidRPr="00EB1FA0" w:rsidRDefault="00067D93" w:rsidP="00067D93">
            <w:pPr>
              <w:jc w:val="both"/>
              <w:rPr>
                <w:sz w:val="24"/>
                <w:szCs w:val="24"/>
                <w:lang w:val="uk-UA"/>
              </w:rPr>
            </w:pPr>
          </w:p>
          <w:p w:rsidR="00067D93" w:rsidRPr="00EB1FA0" w:rsidRDefault="00067D93" w:rsidP="00067D93">
            <w:pPr>
              <w:jc w:val="center"/>
              <w:rPr>
                <w:sz w:val="24"/>
                <w:szCs w:val="24"/>
                <w:lang w:val="uk-UA"/>
              </w:rPr>
            </w:pPr>
            <w:r w:rsidRPr="00EB1FA0">
              <w:rPr>
                <w:noProof/>
                <w:sz w:val="24"/>
                <w:szCs w:val="24"/>
                <w:lang w:val="uk-UA" w:eastAsia="uk-UA" w:bidi="ar-SA"/>
              </w:rPr>
              <w:drawing>
                <wp:inline distT="0" distB="0" distL="0" distR="0">
                  <wp:extent cx="3985471" cy="2639221"/>
                  <wp:effectExtent l="0" t="0" r="0" b="8890"/>
                  <wp:docPr id="2" name="Рисунок 2" descr="C:\Users\User\Download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7942" cy="264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7D93" w:rsidRPr="00EB1FA0" w:rsidRDefault="00067D93" w:rsidP="00067D93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067D93" w:rsidRPr="00EB1FA0" w:rsidRDefault="00067D93" w:rsidP="00067D93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067D93" w:rsidRPr="00EB1FA0" w:rsidRDefault="00067D93" w:rsidP="00067D93">
            <w:pPr>
              <w:jc w:val="both"/>
              <w:rPr>
                <w:sz w:val="24"/>
                <w:szCs w:val="24"/>
                <w:lang w:val="uk-UA"/>
              </w:rPr>
            </w:pPr>
            <w:r w:rsidRPr="00EB1FA0">
              <w:rPr>
                <w:sz w:val="24"/>
                <w:szCs w:val="24"/>
                <w:lang w:val="uk-UA"/>
              </w:rPr>
              <w:t xml:space="preserve">В свою чергу,  Котик і Мишка провели комплекс командних та парних ігор, які допомогли дітям відчути єднання,  проявити </w:t>
            </w:r>
            <w:proofErr w:type="spellStart"/>
            <w:r w:rsidRPr="00EB1FA0">
              <w:rPr>
                <w:sz w:val="24"/>
                <w:szCs w:val="24"/>
                <w:lang w:val="uk-UA"/>
              </w:rPr>
              <w:t>взаємопідтримку</w:t>
            </w:r>
            <w:proofErr w:type="spellEnd"/>
            <w:r w:rsidRPr="00EB1FA0">
              <w:rPr>
                <w:sz w:val="24"/>
                <w:szCs w:val="24"/>
                <w:lang w:val="uk-UA"/>
              </w:rPr>
              <w:t>; під час літературної вікторини пригадали персонажів, що були найліпшими друзями в казках; оформили плакат із правилами справжньої дружби.</w:t>
            </w:r>
          </w:p>
          <w:p w:rsidR="00067D93" w:rsidRPr="00EB1FA0" w:rsidRDefault="00067D93" w:rsidP="00067D93">
            <w:pPr>
              <w:jc w:val="both"/>
              <w:rPr>
                <w:sz w:val="24"/>
                <w:szCs w:val="24"/>
                <w:lang w:val="uk-UA"/>
              </w:rPr>
            </w:pPr>
          </w:p>
          <w:p w:rsidR="00067D93" w:rsidRPr="00EB1FA0" w:rsidRDefault="00067D93" w:rsidP="00067D93">
            <w:pPr>
              <w:jc w:val="center"/>
              <w:rPr>
                <w:sz w:val="24"/>
                <w:szCs w:val="24"/>
                <w:lang w:val="uk-UA"/>
              </w:rPr>
            </w:pPr>
            <w:r w:rsidRPr="00EB1FA0">
              <w:rPr>
                <w:noProof/>
                <w:sz w:val="24"/>
                <w:szCs w:val="24"/>
                <w:lang w:val="uk-UA" w:eastAsia="uk-UA" w:bidi="ar-SA"/>
              </w:rPr>
              <w:drawing>
                <wp:inline distT="0" distB="0" distL="0" distR="0">
                  <wp:extent cx="3976728" cy="2953991"/>
                  <wp:effectExtent l="0" t="0" r="5080" b="0"/>
                  <wp:docPr id="3" name="Рисунок 3" descr="C:\Users\User\Desktop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6618" cy="296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7D93" w:rsidRPr="00EB1FA0" w:rsidRDefault="00067D93" w:rsidP="00067D93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067D93" w:rsidRPr="00EB1FA0" w:rsidRDefault="00067D93" w:rsidP="00067D93">
            <w:pPr>
              <w:jc w:val="both"/>
              <w:rPr>
                <w:sz w:val="24"/>
                <w:szCs w:val="24"/>
                <w:lang w:val="uk-UA"/>
              </w:rPr>
            </w:pPr>
            <w:r w:rsidRPr="00EB1FA0">
              <w:rPr>
                <w:sz w:val="24"/>
                <w:szCs w:val="24"/>
                <w:lang w:val="uk-UA"/>
              </w:rPr>
              <w:t xml:space="preserve">Завдяки грі «Разом будемо навчатись, як до друзів слід звертатись!», діти пригадали лагідні звертання та вправлялись у вживанні слів-звертань, розв'язуючи цікаві завдання в рухливій грі «Знайди друга». </w:t>
            </w:r>
          </w:p>
          <w:p w:rsidR="00067D93" w:rsidRPr="00EB1FA0" w:rsidRDefault="00067D93" w:rsidP="00067D93">
            <w:pPr>
              <w:jc w:val="both"/>
              <w:rPr>
                <w:sz w:val="24"/>
                <w:szCs w:val="24"/>
                <w:lang w:val="uk-UA"/>
              </w:rPr>
            </w:pPr>
          </w:p>
          <w:p w:rsidR="00067D93" w:rsidRPr="00EB1FA0" w:rsidRDefault="00067D93" w:rsidP="00067D93">
            <w:pPr>
              <w:jc w:val="center"/>
              <w:rPr>
                <w:sz w:val="24"/>
                <w:szCs w:val="24"/>
                <w:lang w:val="uk-UA"/>
              </w:rPr>
            </w:pPr>
            <w:r w:rsidRPr="00EB1FA0">
              <w:rPr>
                <w:noProof/>
                <w:sz w:val="24"/>
                <w:szCs w:val="24"/>
                <w:lang w:val="uk-UA" w:eastAsia="uk-UA" w:bidi="ar-SA"/>
              </w:rPr>
              <w:drawing>
                <wp:inline distT="0" distB="0" distL="0" distR="0">
                  <wp:extent cx="3977871" cy="2984896"/>
                  <wp:effectExtent l="0" t="0" r="3810" b="6350"/>
                  <wp:docPr id="4" name="Рисунок 4" descr="C:\Users\User\Desktop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8724" cy="29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7D93" w:rsidRPr="00EB1FA0" w:rsidRDefault="00067D93" w:rsidP="00067D93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067D93" w:rsidRPr="00EB1FA0" w:rsidRDefault="00067D93" w:rsidP="00067D93">
            <w:pPr>
              <w:jc w:val="both"/>
              <w:rPr>
                <w:sz w:val="24"/>
                <w:szCs w:val="24"/>
                <w:lang w:val="uk-UA"/>
              </w:rPr>
            </w:pPr>
            <w:r w:rsidRPr="00EB1FA0">
              <w:rPr>
                <w:sz w:val="24"/>
                <w:szCs w:val="24"/>
                <w:lang w:val="uk-UA"/>
              </w:rPr>
              <w:t xml:space="preserve">І закінчилась чарівна подорож веселим таночком «З друзями  танцюємо». Діти зрозуміли, щоб завжди супроводжувала удача, і дружба ставала міцнішою, потрібно один одного підтримувати  гарними словами і добрими побажаннями. </w:t>
            </w:r>
          </w:p>
          <w:p w:rsidR="00067D93" w:rsidRPr="00EB1FA0" w:rsidRDefault="00067D93" w:rsidP="00067D93">
            <w:pPr>
              <w:jc w:val="both"/>
              <w:rPr>
                <w:sz w:val="24"/>
                <w:szCs w:val="24"/>
                <w:lang w:val="uk-UA"/>
              </w:rPr>
            </w:pPr>
          </w:p>
          <w:p w:rsidR="00067D93" w:rsidRPr="00EB1FA0" w:rsidRDefault="00067D93" w:rsidP="00067D93">
            <w:pPr>
              <w:jc w:val="center"/>
              <w:rPr>
                <w:sz w:val="24"/>
                <w:szCs w:val="24"/>
                <w:lang w:val="uk-UA"/>
              </w:rPr>
            </w:pPr>
            <w:r w:rsidRPr="00EB1FA0">
              <w:rPr>
                <w:noProof/>
                <w:sz w:val="24"/>
                <w:szCs w:val="24"/>
                <w:lang w:val="uk-UA" w:eastAsia="uk-UA" w:bidi="ar-SA"/>
              </w:rPr>
              <w:lastRenderedPageBreak/>
              <w:drawing>
                <wp:inline distT="0" distB="0" distL="0" distR="0" wp14:anchorId="6F2E4A2B">
                  <wp:extent cx="4001445" cy="299191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7265" cy="30037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67D93" w:rsidRPr="00EB1FA0" w:rsidRDefault="00067D93" w:rsidP="00067D93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067D93" w:rsidRPr="00EB1FA0" w:rsidRDefault="00067D93" w:rsidP="00067D93">
            <w:pPr>
              <w:jc w:val="center"/>
              <w:rPr>
                <w:sz w:val="24"/>
                <w:szCs w:val="24"/>
                <w:lang w:val="uk-UA"/>
              </w:rPr>
            </w:pPr>
            <w:r w:rsidRPr="00EB1FA0">
              <w:rPr>
                <w:noProof/>
                <w:sz w:val="24"/>
                <w:szCs w:val="24"/>
                <w:lang w:val="uk-UA" w:eastAsia="uk-UA" w:bidi="ar-SA"/>
              </w:rPr>
              <w:drawing>
                <wp:inline distT="0" distB="0" distL="0" distR="0">
                  <wp:extent cx="3993813" cy="2861795"/>
                  <wp:effectExtent l="0" t="0" r="6985" b="0"/>
                  <wp:docPr id="7" name="Рисунок 7" descr="C:\Users\User\Desktop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8667" cy="2872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1FA0" w:rsidRPr="00EB1FA0" w:rsidRDefault="00EB1FA0" w:rsidP="00067D93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EB1FA0" w:rsidRPr="00EB1FA0" w:rsidRDefault="00EB1FA0" w:rsidP="00EB1FA0">
            <w:pPr>
              <w:jc w:val="center"/>
              <w:rPr>
                <w:sz w:val="24"/>
                <w:szCs w:val="24"/>
                <w:lang w:val="uk-UA"/>
              </w:rPr>
            </w:pPr>
            <w:r w:rsidRPr="00EB1FA0">
              <w:rPr>
                <w:noProof/>
                <w:sz w:val="24"/>
                <w:szCs w:val="24"/>
                <w:lang w:val="uk-UA" w:eastAsia="uk-UA" w:bidi="ar-SA"/>
              </w:rPr>
              <w:drawing>
                <wp:inline distT="0" distB="0" distL="0" distR="0">
                  <wp:extent cx="4012232" cy="2999986"/>
                  <wp:effectExtent l="0" t="0" r="7620" b="0"/>
                  <wp:docPr id="8" name="Рисунок 8" descr="C:\Users\User\Desktop\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1787" cy="3014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1FA0" w:rsidRPr="00EB1FA0" w:rsidRDefault="00EB1FA0" w:rsidP="00EB1FA0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EB1FA0" w:rsidRPr="00EB1FA0" w:rsidRDefault="00EB1FA0" w:rsidP="00EB1FA0">
            <w:pPr>
              <w:jc w:val="center"/>
              <w:rPr>
                <w:sz w:val="24"/>
                <w:szCs w:val="24"/>
                <w:lang w:val="uk-UA"/>
              </w:rPr>
            </w:pPr>
            <w:r w:rsidRPr="00EB1FA0">
              <w:rPr>
                <w:noProof/>
                <w:sz w:val="24"/>
                <w:szCs w:val="24"/>
                <w:lang w:val="uk-UA" w:eastAsia="uk-UA" w:bidi="ar-SA"/>
              </w:rPr>
              <w:drawing>
                <wp:inline distT="0" distB="0" distL="0" distR="0">
                  <wp:extent cx="4010557" cy="3008286"/>
                  <wp:effectExtent l="0" t="0" r="9525" b="1905"/>
                  <wp:docPr id="9" name="Рисунок 9" descr="C:\Users\User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754" cy="3019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1FA0" w:rsidRPr="00EB1FA0" w:rsidRDefault="00EB1FA0" w:rsidP="00EB1FA0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067D93" w:rsidRPr="00EB1FA0" w:rsidRDefault="00067D93" w:rsidP="003D532C">
            <w:pPr>
              <w:jc w:val="both"/>
              <w:rPr>
                <w:sz w:val="24"/>
                <w:szCs w:val="24"/>
                <w:lang w:val="uk-UA"/>
              </w:rPr>
            </w:pPr>
            <w:r w:rsidRPr="00EB1FA0">
              <w:rPr>
                <w:sz w:val="24"/>
                <w:szCs w:val="24"/>
                <w:lang w:val="uk-UA"/>
              </w:rPr>
              <w:t>Попрощавшись з новими друзями – Котиком та Мишкою – діти повернулись до садочку веселковою доріжкою з новими враженнями і дійшли висновку, що справжня др</w:t>
            </w:r>
            <w:r w:rsidR="00EB1FA0" w:rsidRPr="00EB1FA0">
              <w:rPr>
                <w:sz w:val="24"/>
                <w:szCs w:val="24"/>
                <w:lang w:val="uk-UA"/>
              </w:rPr>
              <w:t>ужба – це найбільша цінність!</w:t>
            </w:r>
          </w:p>
        </w:tc>
      </w:tr>
    </w:tbl>
    <w:p w:rsidR="007F319E" w:rsidRPr="00AB5EAF" w:rsidRDefault="007F319E" w:rsidP="00EB1FA0">
      <w:pPr>
        <w:jc w:val="both"/>
        <w:rPr>
          <w:lang w:val="uk-UA"/>
        </w:rPr>
      </w:pPr>
    </w:p>
    <w:sectPr w:rsidR="007F319E" w:rsidRPr="00AB5E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hybridMultilevel"/>
    <w:tmpl w:val="00000003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564C796F"/>
    <w:multiLevelType w:val="hybridMultilevel"/>
    <w:tmpl w:val="AA8A1DC2"/>
    <w:lvl w:ilvl="0" w:tplc="8DFC7F36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F33"/>
    <w:rsid w:val="00067D93"/>
    <w:rsid w:val="000D4F33"/>
    <w:rsid w:val="00176B6B"/>
    <w:rsid w:val="002F1B6C"/>
    <w:rsid w:val="003D532C"/>
    <w:rsid w:val="007F319E"/>
    <w:rsid w:val="00844E95"/>
    <w:rsid w:val="00900ED1"/>
    <w:rsid w:val="0097614C"/>
    <w:rsid w:val="00984057"/>
    <w:rsid w:val="00AB5EAF"/>
    <w:rsid w:val="00B6442C"/>
    <w:rsid w:val="00BB0E8E"/>
    <w:rsid w:val="00BF7D36"/>
    <w:rsid w:val="00C1246B"/>
    <w:rsid w:val="00C50E77"/>
    <w:rsid w:val="00D72C5C"/>
    <w:rsid w:val="00DA300B"/>
    <w:rsid w:val="00E30EA5"/>
    <w:rsid w:val="00EB1FA0"/>
    <w:rsid w:val="00F76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7CA8A"/>
  <w15:chartTrackingRefBased/>
  <w15:docId w15:val="{593E85A1-0710-4C0B-921D-FEF676FE6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984057"/>
    <w:rPr>
      <w:rFonts w:ascii="Times New Roman" w:hAnsi="Times New Roman"/>
      <w:lang w:eastAsia="ru-RU" w:bidi="ru-RU"/>
    </w:rPr>
  </w:style>
  <w:style w:type="paragraph" w:styleId="1">
    <w:name w:val="heading 1"/>
    <w:basedOn w:val="a"/>
    <w:link w:val="10"/>
    <w:uiPriority w:val="1"/>
    <w:qFormat/>
    <w:rsid w:val="00984057"/>
    <w:pPr>
      <w:spacing w:before="59"/>
      <w:ind w:left="872"/>
      <w:jc w:val="center"/>
      <w:outlineLvl w:val="0"/>
    </w:pPr>
    <w:rPr>
      <w:rFonts w:eastAsia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984057"/>
    <w:pPr>
      <w:spacing w:line="318" w:lineRule="exact"/>
      <w:ind w:left="272"/>
      <w:outlineLvl w:val="1"/>
    </w:pPr>
    <w:rPr>
      <w:rFonts w:eastAsia="Times New Roman" w:cs="Times New Roman"/>
      <w:b/>
      <w:bCs/>
      <w:i/>
      <w:sz w:val="28"/>
      <w:szCs w:val="28"/>
    </w:rPr>
  </w:style>
  <w:style w:type="paragraph" w:styleId="3">
    <w:name w:val="heading 3"/>
    <w:basedOn w:val="a"/>
    <w:link w:val="30"/>
    <w:uiPriority w:val="1"/>
    <w:qFormat/>
    <w:rsid w:val="00984057"/>
    <w:pPr>
      <w:ind w:left="578"/>
      <w:outlineLvl w:val="2"/>
    </w:pPr>
    <w:rPr>
      <w:rFonts w:eastAsia="Times New Roman" w:cs="Times New Roman"/>
      <w:sz w:val="28"/>
      <w:szCs w:val="28"/>
    </w:rPr>
  </w:style>
  <w:style w:type="paragraph" w:styleId="4">
    <w:name w:val="heading 4"/>
    <w:basedOn w:val="a"/>
    <w:link w:val="40"/>
    <w:uiPriority w:val="1"/>
    <w:qFormat/>
    <w:rsid w:val="00984057"/>
    <w:pPr>
      <w:ind w:left="979"/>
      <w:outlineLvl w:val="3"/>
    </w:pPr>
    <w:rPr>
      <w:rFonts w:eastAsia="Times New Roman" w:cs="Times New Roman"/>
      <w:b/>
      <w:bCs/>
      <w:sz w:val="24"/>
      <w:szCs w:val="24"/>
    </w:rPr>
  </w:style>
  <w:style w:type="paragraph" w:styleId="5">
    <w:name w:val="heading 5"/>
    <w:basedOn w:val="a"/>
    <w:link w:val="50"/>
    <w:uiPriority w:val="1"/>
    <w:qFormat/>
    <w:rsid w:val="00984057"/>
    <w:pPr>
      <w:ind w:left="1038"/>
      <w:jc w:val="both"/>
      <w:outlineLvl w:val="4"/>
    </w:pPr>
    <w:rPr>
      <w:rFonts w:eastAsia="Times New Roman" w:cs="Times New Roman"/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984057"/>
    <w:pPr>
      <w:ind w:left="107"/>
    </w:pPr>
    <w:rPr>
      <w:rFonts w:eastAsia="Times New Roman" w:cs="Times New Roman"/>
    </w:rPr>
  </w:style>
  <w:style w:type="character" w:customStyle="1" w:styleId="10">
    <w:name w:val="Заголовок 1 Знак"/>
    <w:basedOn w:val="a0"/>
    <w:link w:val="1"/>
    <w:uiPriority w:val="1"/>
    <w:rsid w:val="00984057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customStyle="1" w:styleId="20">
    <w:name w:val="Заголовок 2 Знак"/>
    <w:basedOn w:val="a0"/>
    <w:link w:val="2"/>
    <w:uiPriority w:val="1"/>
    <w:rsid w:val="00984057"/>
    <w:rPr>
      <w:rFonts w:ascii="Times New Roman" w:eastAsia="Times New Roman" w:hAnsi="Times New Roman" w:cs="Times New Roman"/>
      <w:b/>
      <w:bCs/>
      <w:i/>
      <w:sz w:val="28"/>
      <w:szCs w:val="28"/>
      <w:lang w:eastAsia="ru-RU" w:bidi="ru-RU"/>
    </w:rPr>
  </w:style>
  <w:style w:type="character" w:customStyle="1" w:styleId="30">
    <w:name w:val="Заголовок 3 Знак"/>
    <w:basedOn w:val="a0"/>
    <w:link w:val="3"/>
    <w:uiPriority w:val="1"/>
    <w:rsid w:val="00984057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40">
    <w:name w:val="Заголовок 4 Знак"/>
    <w:basedOn w:val="a0"/>
    <w:link w:val="4"/>
    <w:uiPriority w:val="1"/>
    <w:rsid w:val="00984057"/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character" w:customStyle="1" w:styleId="50">
    <w:name w:val="Заголовок 5 Знак"/>
    <w:basedOn w:val="a0"/>
    <w:link w:val="5"/>
    <w:uiPriority w:val="1"/>
    <w:rsid w:val="00984057"/>
    <w:rPr>
      <w:rFonts w:ascii="Times New Roman" w:eastAsia="Times New Roman" w:hAnsi="Times New Roman" w:cs="Times New Roman"/>
      <w:b/>
      <w:bCs/>
      <w:i/>
      <w:sz w:val="24"/>
      <w:szCs w:val="24"/>
      <w:lang w:eastAsia="ru-RU" w:bidi="ru-RU"/>
    </w:rPr>
  </w:style>
  <w:style w:type="paragraph" w:styleId="11">
    <w:name w:val="toc 1"/>
    <w:basedOn w:val="a"/>
    <w:uiPriority w:val="1"/>
    <w:qFormat/>
    <w:rsid w:val="00984057"/>
    <w:pPr>
      <w:ind w:left="678"/>
    </w:pPr>
    <w:rPr>
      <w:rFonts w:eastAsia="Times New Roman" w:cs="Times New Roman"/>
      <w:b/>
      <w:bCs/>
      <w:sz w:val="24"/>
      <w:szCs w:val="24"/>
    </w:rPr>
  </w:style>
  <w:style w:type="paragraph" w:styleId="21">
    <w:name w:val="toc 2"/>
    <w:basedOn w:val="a"/>
    <w:uiPriority w:val="1"/>
    <w:qFormat/>
    <w:rsid w:val="00984057"/>
    <w:pPr>
      <w:ind w:left="678"/>
    </w:pPr>
    <w:rPr>
      <w:rFonts w:eastAsia="Times New Roman" w:cs="Times New Roman"/>
      <w:sz w:val="24"/>
      <w:szCs w:val="24"/>
    </w:rPr>
  </w:style>
  <w:style w:type="paragraph" w:styleId="a3">
    <w:name w:val="Body Text"/>
    <w:basedOn w:val="a"/>
    <w:link w:val="a4"/>
    <w:uiPriority w:val="1"/>
    <w:qFormat/>
    <w:rsid w:val="00984057"/>
    <w:pPr>
      <w:ind w:left="678"/>
    </w:pPr>
    <w:rPr>
      <w:rFonts w:eastAsia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984057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a5">
    <w:name w:val="List Paragraph"/>
    <w:basedOn w:val="a"/>
    <w:uiPriority w:val="1"/>
    <w:qFormat/>
    <w:rsid w:val="00984057"/>
    <w:pPr>
      <w:ind w:left="678" w:hanging="360"/>
    </w:pPr>
    <w:rPr>
      <w:rFonts w:eastAsia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DA300B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A300B"/>
    <w:rPr>
      <w:rFonts w:ascii="Segoe UI" w:hAnsi="Segoe UI" w:cs="Segoe UI"/>
      <w:sz w:val="18"/>
      <w:szCs w:val="18"/>
      <w:lang w:eastAsia="ru-RU" w:bidi="ru-RU"/>
    </w:rPr>
  </w:style>
  <w:style w:type="table" w:styleId="a8">
    <w:name w:val="Table Grid"/>
    <w:basedOn w:val="a1"/>
    <w:uiPriority w:val="39"/>
    <w:rsid w:val="00067D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69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1217</Words>
  <Characters>694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2020-06-12T06:06:00Z</cp:lastPrinted>
  <dcterms:created xsi:type="dcterms:W3CDTF">2020-06-12T07:36:00Z</dcterms:created>
  <dcterms:modified xsi:type="dcterms:W3CDTF">2020-06-12T07:36:00Z</dcterms:modified>
</cp:coreProperties>
</file>